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CEC" w:rsidRPr="00112D41" w:rsidRDefault="00414CEC" w:rsidP="00C410ED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2D41">
        <w:rPr>
          <w:rFonts w:ascii="Times New Roman" w:hAnsi="Times New Roman" w:cs="Times New Roman"/>
          <w:sz w:val="28"/>
          <w:szCs w:val="28"/>
          <w:lang w:val="uk-UA"/>
        </w:rPr>
        <w:t>Будівля аптеки, що</w:t>
      </w:r>
      <w:r w:rsidR="00112D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2D41">
        <w:rPr>
          <w:rFonts w:ascii="Times New Roman" w:hAnsi="Times New Roman" w:cs="Times New Roman"/>
          <w:sz w:val="28"/>
          <w:szCs w:val="28"/>
          <w:lang w:val="uk-UA"/>
        </w:rPr>
        <w:t>розташована за адресою:</w:t>
      </w:r>
      <w:r w:rsidR="00112D41" w:rsidRPr="00112D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709B" w:rsidRPr="00112D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Закарпатська область, Берегівський район, село </w:t>
      </w:r>
      <w:proofErr w:type="spellStart"/>
      <w:r w:rsidR="0040709B" w:rsidRPr="00112D41">
        <w:rPr>
          <w:rFonts w:ascii="Times New Roman" w:hAnsi="Times New Roman" w:cs="Times New Roman"/>
          <w:b/>
          <w:sz w:val="28"/>
          <w:szCs w:val="28"/>
          <w:lang w:val="uk-UA"/>
        </w:rPr>
        <w:t>Косонь</w:t>
      </w:r>
      <w:proofErr w:type="spellEnd"/>
      <w:r w:rsidR="0040709B" w:rsidRPr="00112D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вул. </w:t>
      </w:r>
      <w:proofErr w:type="spellStart"/>
      <w:r w:rsidR="0040709B" w:rsidRPr="00112D41">
        <w:rPr>
          <w:rFonts w:ascii="Times New Roman" w:hAnsi="Times New Roman" w:cs="Times New Roman"/>
          <w:b/>
          <w:sz w:val="28"/>
          <w:szCs w:val="28"/>
          <w:lang w:val="uk-UA"/>
        </w:rPr>
        <w:t>Кошута</w:t>
      </w:r>
      <w:proofErr w:type="spellEnd"/>
      <w:r w:rsidR="0040709B" w:rsidRPr="00112D41">
        <w:rPr>
          <w:rFonts w:ascii="Times New Roman" w:hAnsi="Times New Roman" w:cs="Times New Roman"/>
          <w:b/>
          <w:sz w:val="28"/>
          <w:szCs w:val="28"/>
          <w:lang w:val="uk-UA"/>
        </w:rPr>
        <w:t>, 27</w:t>
      </w:r>
      <w:r w:rsidRPr="00112D4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41658A" w:rsidRPr="00112D41" w:rsidRDefault="0041658A" w:rsidP="00C410E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D41">
        <w:rPr>
          <w:rFonts w:ascii="Times New Roman" w:hAnsi="Times New Roman" w:cs="Times New Roman"/>
          <w:sz w:val="28"/>
          <w:szCs w:val="28"/>
          <w:u w:val="single"/>
          <w:lang w:val="uk-UA"/>
        </w:rPr>
        <w:t>Правовстановлюючий документ:</w:t>
      </w:r>
      <w:r w:rsidR="00112D41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40709B" w:rsidRPr="00112D41">
        <w:rPr>
          <w:rFonts w:ascii="Times New Roman" w:hAnsi="Times New Roman" w:cs="Times New Roman"/>
          <w:sz w:val="28"/>
          <w:szCs w:val="28"/>
          <w:lang w:val="uk-UA"/>
        </w:rPr>
        <w:t xml:space="preserve">свідоцтво про право власності на будівлю №516, видане виконавчим комітетом </w:t>
      </w:r>
      <w:proofErr w:type="spellStart"/>
      <w:r w:rsidR="0040709B" w:rsidRPr="00112D41">
        <w:rPr>
          <w:rFonts w:ascii="Times New Roman" w:hAnsi="Times New Roman" w:cs="Times New Roman"/>
          <w:sz w:val="28"/>
          <w:szCs w:val="28"/>
          <w:lang w:val="uk-UA"/>
        </w:rPr>
        <w:t>Косонської</w:t>
      </w:r>
      <w:proofErr w:type="spellEnd"/>
      <w:r w:rsidR="0040709B" w:rsidRPr="00112D41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ради, на підставі рішення виконкому цієї ради №48 від 17.10.2001; право власності зареєстровано</w:t>
      </w:r>
      <w:r w:rsidR="00112D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709B" w:rsidRPr="00112D41">
        <w:rPr>
          <w:rFonts w:ascii="Times New Roman" w:hAnsi="Times New Roman" w:cs="Times New Roman"/>
          <w:sz w:val="28"/>
          <w:szCs w:val="28"/>
          <w:lang w:val="uk-UA"/>
        </w:rPr>
        <w:t>31.10.2001</w:t>
      </w:r>
      <w:r w:rsidR="00112D41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40709B" w:rsidRPr="00112D41">
        <w:rPr>
          <w:rFonts w:ascii="Times New Roman" w:hAnsi="Times New Roman" w:cs="Times New Roman"/>
          <w:sz w:val="28"/>
          <w:szCs w:val="28"/>
          <w:lang w:val="uk-UA"/>
        </w:rPr>
        <w:t xml:space="preserve"> Берегівським районним бюро технічної інвентаризації за реєстровим номером 15 у книзі №5.</w:t>
      </w:r>
    </w:p>
    <w:p w:rsidR="00414CEC" w:rsidRPr="00112D41" w:rsidRDefault="0040709B" w:rsidP="00C410E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D41">
        <w:rPr>
          <w:rFonts w:ascii="Times New Roman" w:hAnsi="Times New Roman" w:cs="Times New Roman"/>
          <w:sz w:val="28"/>
          <w:szCs w:val="28"/>
          <w:lang w:val="uk-UA"/>
        </w:rPr>
        <w:t>Будівля аптеки літ. А є окремою цегляною одноповерховою будівлею.</w:t>
      </w:r>
    </w:p>
    <w:p w:rsidR="00414CEC" w:rsidRPr="00112D41" w:rsidRDefault="00414CEC" w:rsidP="00C410E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D41">
        <w:rPr>
          <w:rFonts w:ascii="Times New Roman" w:hAnsi="Times New Roman" w:cs="Times New Roman"/>
          <w:sz w:val="28"/>
          <w:szCs w:val="28"/>
          <w:lang w:val="uk-UA"/>
        </w:rPr>
        <w:t xml:space="preserve">Загальна площа об’єкта нерухомого майна - </w:t>
      </w:r>
      <w:r w:rsidR="0040709B" w:rsidRPr="00112D41">
        <w:rPr>
          <w:rFonts w:ascii="Times New Roman" w:hAnsi="Times New Roman" w:cs="Times New Roman"/>
          <w:sz w:val="28"/>
          <w:szCs w:val="28"/>
          <w:lang w:val="uk-UA"/>
        </w:rPr>
        <w:t xml:space="preserve">568,1 </w:t>
      </w:r>
      <w:proofErr w:type="spellStart"/>
      <w:r w:rsidR="0040709B" w:rsidRPr="00112D41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="0040709B" w:rsidRPr="00112D4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22DEB" w:rsidRDefault="0040709B" w:rsidP="00222D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D41">
        <w:rPr>
          <w:rFonts w:ascii="Times New Roman" w:hAnsi="Times New Roman" w:cs="Times New Roman"/>
          <w:sz w:val="28"/>
          <w:szCs w:val="28"/>
          <w:lang w:val="uk-UA"/>
        </w:rPr>
        <w:t>Будівля має наступні характеристики: фундамент – бетон, стіни – цегла, перегородки – цегляні, перекриття – з/бетонні панелі, покрівля – м’яка. Зовні будівля поштукатурена.</w:t>
      </w:r>
      <w:r w:rsidR="00222DEB" w:rsidRPr="00222D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2DEB" w:rsidRPr="00112D41">
        <w:rPr>
          <w:rFonts w:ascii="Times New Roman" w:hAnsi="Times New Roman" w:cs="Times New Roman"/>
          <w:sz w:val="28"/>
          <w:szCs w:val="28"/>
          <w:lang w:val="uk-UA"/>
        </w:rPr>
        <w:t>Загальний</w:t>
      </w:r>
      <w:r w:rsidR="00222D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2DEB" w:rsidRPr="00112D41">
        <w:rPr>
          <w:rFonts w:ascii="Times New Roman" w:hAnsi="Times New Roman" w:cs="Times New Roman"/>
          <w:sz w:val="28"/>
          <w:szCs w:val="28"/>
          <w:lang w:val="uk-UA"/>
        </w:rPr>
        <w:t xml:space="preserve">технічний стан будівлі – задовільний. </w:t>
      </w:r>
    </w:p>
    <w:p w:rsidR="00793953" w:rsidRPr="00112D41" w:rsidRDefault="00793953" w:rsidP="0079395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даний час будівля не використовується та не перебуває на балансі у жодного підприємства, установи, організації. Триває процедура прийняття будівлі на баланс Комунальної установи «Управління спільною вл</w:t>
      </w:r>
      <w:r w:rsidR="007C5DD5">
        <w:rPr>
          <w:rFonts w:ascii="Times New Roman" w:hAnsi="Times New Roman" w:cs="Times New Roman"/>
          <w:sz w:val="28"/>
          <w:szCs w:val="28"/>
          <w:lang w:val="uk-UA"/>
        </w:rPr>
        <w:t>асністю територіальних громад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C5DD5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Одночасно відсутні діючі договори оренди та відомості про попередні договори оренди, термін яких закінчився. </w:t>
      </w:r>
    </w:p>
    <w:p w:rsidR="00414CEC" w:rsidRPr="00112D41" w:rsidRDefault="00414CEC" w:rsidP="00C410E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D41">
        <w:rPr>
          <w:rFonts w:ascii="Times New Roman" w:hAnsi="Times New Roman" w:cs="Times New Roman"/>
          <w:sz w:val="28"/>
          <w:szCs w:val="28"/>
          <w:lang w:val="uk-UA"/>
        </w:rPr>
        <w:t>Ринкова вартість об’єкта нерухомого майна, станом на 2</w:t>
      </w:r>
      <w:r w:rsidR="0040709B" w:rsidRPr="00112D4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112D41">
        <w:rPr>
          <w:rFonts w:ascii="Times New Roman" w:hAnsi="Times New Roman" w:cs="Times New Roman"/>
          <w:sz w:val="28"/>
          <w:szCs w:val="28"/>
          <w:lang w:val="uk-UA"/>
        </w:rPr>
        <w:t xml:space="preserve">.05.2020 року складає </w:t>
      </w:r>
      <w:r w:rsidR="002058D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709B" w:rsidRPr="00112D41">
        <w:rPr>
          <w:rFonts w:ascii="Times New Roman" w:hAnsi="Times New Roman" w:cs="Times New Roman"/>
          <w:sz w:val="28"/>
          <w:szCs w:val="28"/>
          <w:lang w:val="uk-UA"/>
        </w:rPr>
        <w:t>058370</w:t>
      </w:r>
      <w:r w:rsidR="002058D3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="001D5B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709B" w:rsidRPr="00112D41">
        <w:rPr>
          <w:rFonts w:ascii="Times New Roman" w:hAnsi="Times New Roman" w:cs="Times New Roman"/>
          <w:sz w:val="28"/>
          <w:szCs w:val="28"/>
          <w:lang w:val="uk-UA"/>
        </w:rPr>
        <w:t>(один мільйон п’ятдесят вісім тисяч триста сімдесят</w:t>
      </w:r>
      <w:r w:rsidR="00112D41">
        <w:rPr>
          <w:rFonts w:ascii="Times New Roman" w:hAnsi="Times New Roman" w:cs="Times New Roman"/>
          <w:sz w:val="28"/>
          <w:szCs w:val="28"/>
          <w:lang w:val="uk-UA"/>
        </w:rPr>
        <w:t xml:space="preserve"> гривень</w:t>
      </w:r>
      <w:r w:rsidR="0040709B" w:rsidRPr="00112D41">
        <w:rPr>
          <w:rFonts w:ascii="Times New Roman" w:hAnsi="Times New Roman" w:cs="Times New Roman"/>
          <w:sz w:val="28"/>
          <w:szCs w:val="28"/>
          <w:lang w:val="uk-UA"/>
        </w:rPr>
        <w:t>) гривень.</w:t>
      </w:r>
    </w:p>
    <w:p w:rsidR="0040709B" w:rsidRDefault="00E80326" w:rsidP="0040709B">
      <w:pPr>
        <w:ind w:firstLine="708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18415</wp:posOffset>
            </wp:positionV>
            <wp:extent cx="2922905" cy="1661795"/>
            <wp:effectExtent l="19050" t="0" r="0" b="0"/>
            <wp:wrapNone/>
            <wp:docPr id="2" name="Рисунок 2" descr="C:\Users\user\Desktop\Аптеки-довідки на приват\фото-косонь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птеки-довідки на приват\фото-косонь\image4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905" cy="166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5BEC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3637915</wp:posOffset>
            </wp:positionH>
            <wp:positionV relativeFrom="paragraph">
              <wp:posOffset>18415</wp:posOffset>
            </wp:positionV>
            <wp:extent cx="2095500" cy="2703195"/>
            <wp:effectExtent l="19050" t="0" r="0" b="0"/>
            <wp:wrapNone/>
            <wp:docPr id="4" name="Рисунок 4" descr="C:\Users\user\Desktop\Аптеки-довідки на приват\фото-косонь\image2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Аптеки-довідки на приват\фото-косонь\image2 (1)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70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709B" w:rsidRDefault="0040709B" w:rsidP="0040709B">
      <w:pPr>
        <w:ind w:firstLine="708"/>
        <w:jc w:val="both"/>
        <w:rPr>
          <w:sz w:val="28"/>
          <w:szCs w:val="28"/>
          <w:lang w:val="uk-UA"/>
        </w:rPr>
      </w:pPr>
    </w:p>
    <w:p w:rsidR="00414CEC" w:rsidRPr="0040709B" w:rsidRDefault="00E80326" w:rsidP="00414C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3638136</wp:posOffset>
            </wp:positionH>
            <wp:positionV relativeFrom="paragraph">
              <wp:posOffset>2024435</wp:posOffset>
            </wp:positionV>
            <wp:extent cx="2095997" cy="2695493"/>
            <wp:effectExtent l="19050" t="0" r="0" b="0"/>
            <wp:wrapNone/>
            <wp:docPr id="1" name="Рисунок 1" descr="C:\Users\user\Desktop\Аптеки-довідки на приват\фото-косонь\image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птеки-довідки на приват\фото-косонь\image0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997" cy="2695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2652588</wp:posOffset>
            </wp:positionV>
            <wp:extent cx="2922933" cy="1884459"/>
            <wp:effectExtent l="19050" t="0" r="0" b="0"/>
            <wp:wrapNone/>
            <wp:docPr id="5" name="Рисунок 5" descr="C:\Users\user\Desktop\Аптеки-довідки на приват\фото-косонь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Аптеки-довідки на приват\фото-косонь\image5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933" cy="1884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1006475</wp:posOffset>
            </wp:positionV>
            <wp:extent cx="2922905" cy="1590040"/>
            <wp:effectExtent l="19050" t="0" r="0" b="0"/>
            <wp:wrapNone/>
            <wp:docPr id="3" name="Рисунок 3" descr="C:\Users\user\Desktop\Аптеки-довідки на приват\фото-косонь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Аптеки-довідки на приват\фото-косонь\image3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905" cy="159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14CEC" w:rsidRPr="0040709B" w:rsidSect="00E8032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C05A3"/>
    <w:rsid w:val="00112D41"/>
    <w:rsid w:val="001D5BEC"/>
    <w:rsid w:val="002058D3"/>
    <w:rsid w:val="00222DEB"/>
    <w:rsid w:val="0040709B"/>
    <w:rsid w:val="00414CEC"/>
    <w:rsid w:val="0041658A"/>
    <w:rsid w:val="00793953"/>
    <w:rsid w:val="007C5DD5"/>
    <w:rsid w:val="009538C9"/>
    <w:rsid w:val="00992957"/>
    <w:rsid w:val="00B15D99"/>
    <w:rsid w:val="00BC05A3"/>
    <w:rsid w:val="00C410ED"/>
    <w:rsid w:val="00D166B7"/>
    <w:rsid w:val="00D747A7"/>
    <w:rsid w:val="00E803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5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5B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Пользователь Windows</cp:lastModifiedBy>
  <cp:revision>11</cp:revision>
  <dcterms:created xsi:type="dcterms:W3CDTF">2020-09-02T08:13:00Z</dcterms:created>
  <dcterms:modified xsi:type="dcterms:W3CDTF">2020-09-02T09:29:00Z</dcterms:modified>
</cp:coreProperties>
</file>